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5E1E" w14:textId="77777777" w:rsidR="007C6E09" w:rsidRDefault="007C6E09" w:rsidP="00BA1895">
      <w:pPr>
        <w:rPr>
          <w:rFonts w:ascii="Arial" w:hAnsi="Arial" w:cs="Arial"/>
          <w:b/>
        </w:rPr>
      </w:pPr>
    </w:p>
    <w:p w14:paraId="78407512" w14:textId="1C446ADB" w:rsidR="00BA1895" w:rsidRDefault="00BA1895" w:rsidP="003A1ADC">
      <w:pPr>
        <w:ind w:left="-426" w:right="-613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Presbytery of Tasmania provid</w:t>
      </w:r>
      <w:r w:rsidR="00896AAD">
        <w:rPr>
          <w:rFonts w:ascii="Arial" w:hAnsi="Arial" w:cs="Arial"/>
          <w:b/>
        </w:rPr>
        <w:t>es</w:t>
      </w:r>
      <w:r>
        <w:rPr>
          <w:rFonts w:ascii="Arial" w:hAnsi="Arial" w:cs="Arial"/>
          <w:b/>
        </w:rPr>
        <w:t xml:space="preserve"> </w:t>
      </w:r>
      <w:r w:rsidR="00663BF6">
        <w:rPr>
          <w:rFonts w:ascii="Arial" w:hAnsi="Arial" w:cs="Arial"/>
          <w:b/>
        </w:rPr>
        <w:t xml:space="preserve">grants </w:t>
      </w:r>
      <w:r>
        <w:rPr>
          <w:rFonts w:ascii="Arial" w:hAnsi="Arial" w:cs="Arial"/>
          <w:b/>
        </w:rPr>
        <w:t xml:space="preserve">to encourage and assist with </w:t>
      </w:r>
      <w:r w:rsidR="00896AAD">
        <w:rPr>
          <w:rFonts w:ascii="Arial" w:hAnsi="Arial" w:cs="Arial"/>
          <w:b/>
        </w:rPr>
        <w:t xml:space="preserve">training or </w:t>
      </w:r>
      <w:r>
        <w:rPr>
          <w:rFonts w:ascii="Arial" w:hAnsi="Arial" w:cs="Arial"/>
          <w:b/>
        </w:rPr>
        <w:t>resources for new low-budget simple mission and discipleship projects</w:t>
      </w:r>
      <w:r w:rsidR="00663BF6">
        <w:rPr>
          <w:rFonts w:ascii="Arial" w:hAnsi="Arial" w:cs="Arial"/>
          <w:b/>
        </w:rPr>
        <w:t>, and maintain heritage property</w:t>
      </w:r>
      <w:r>
        <w:rPr>
          <w:rFonts w:ascii="Arial" w:hAnsi="Arial" w:cs="Arial"/>
          <w:b/>
        </w:rPr>
        <w:t xml:space="preserve">. </w:t>
      </w:r>
    </w:p>
    <w:p w14:paraId="5BD81B03" w14:textId="064662E3" w:rsidR="00BA1895" w:rsidRDefault="00896AAD" w:rsidP="003A1ADC">
      <w:pPr>
        <w:ind w:left="-426" w:right="-613"/>
      </w:pPr>
      <w:r>
        <w:t xml:space="preserve">Payments </w:t>
      </w:r>
      <w:r w:rsidR="00BA1895">
        <w:t>will normally be made to the connected congregation/faith community/agency</w:t>
      </w:r>
      <w:r>
        <w:t xml:space="preserve">, or as reimbursement upon receipt of tax invoices, but can be paid directly to an individual. Any unused funds are to be repaid. </w:t>
      </w:r>
    </w:p>
    <w:tbl>
      <w:tblPr>
        <w:tblStyle w:val="TableGrid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697"/>
        <w:gridCol w:w="3827"/>
        <w:gridCol w:w="993"/>
        <w:gridCol w:w="3543"/>
      </w:tblGrid>
      <w:tr w:rsidR="005E4932" w14:paraId="119C37D2" w14:textId="77777777" w:rsidTr="005E4932">
        <w:tc>
          <w:tcPr>
            <w:tcW w:w="1697" w:type="dxa"/>
          </w:tcPr>
          <w:p w14:paraId="25D211EC" w14:textId="535CDA19" w:rsid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</w:pPr>
            <w:r>
              <w:t xml:space="preserve">Applicant or contact person  </w:t>
            </w:r>
          </w:p>
        </w:tc>
        <w:tc>
          <w:tcPr>
            <w:tcW w:w="3827" w:type="dxa"/>
          </w:tcPr>
          <w:p w14:paraId="07065DAF" w14:textId="77777777" w:rsidR="005E4932" w:rsidRP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A44B8FA" w14:textId="1935A036" w:rsid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</w:pPr>
            <w:r>
              <w:t>Email</w:t>
            </w:r>
          </w:p>
        </w:tc>
        <w:tc>
          <w:tcPr>
            <w:tcW w:w="3543" w:type="dxa"/>
          </w:tcPr>
          <w:p w14:paraId="5978FD59" w14:textId="77777777" w:rsidR="005E4932" w:rsidRP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  <w:rPr>
                <w:sz w:val="24"/>
                <w:szCs w:val="24"/>
              </w:rPr>
            </w:pPr>
          </w:p>
        </w:tc>
      </w:tr>
      <w:tr w:rsidR="005E4932" w14:paraId="40A47779" w14:textId="77777777" w:rsidTr="005E4932">
        <w:tc>
          <w:tcPr>
            <w:tcW w:w="1697" w:type="dxa"/>
          </w:tcPr>
          <w:p w14:paraId="311629C3" w14:textId="5A3832A4" w:rsid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</w:pPr>
            <w:r>
              <w:t>Address</w:t>
            </w:r>
          </w:p>
        </w:tc>
        <w:tc>
          <w:tcPr>
            <w:tcW w:w="3827" w:type="dxa"/>
          </w:tcPr>
          <w:p w14:paraId="3A4CF9B4" w14:textId="77777777" w:rsidR="005E4932" w:rsidRP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6143C64" w14:textId="625A2FC2" w:rsid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</w:pPr>
            <w:r>
              <w:t>Phone</w:t>
            </w:r>
          </w:p>
        </w:tc>
        <w:tc>
          <w:tcPr>
            <w:tcW w:w="3543" w:type="dxa"/>
          </w:tcPr>
          <w:p w14:paraId="415DA58A" w14:textId="77777777" w:rsidR="005E4932" w:rsidRP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  <w:rPr>
                <w:sz w:val="24"/>
                <w:szCs w:val="24"/>
              </w:rPr>
            </w:pPr>
          </w:p>
        </w:tc>
      </w:tr>
      <w:tr w:rsidR="005E4932" w14:paraId="4A70A393" w14:textId="77777777" w:rsidTr="005E4932">
        <w:tc>
          <w:tcPr>
            <w:tcW w:w="1697" w:type="dxa"/>
          </w:tcPr>
          <w:p w14:paraId="00883CB8" w14:textId="68ECA9BA" w:rsid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</w:pPr>
          </w:p>
        </w:tc>
        <w:tc>
          <w:tcPr>
            <w:tcW w:w="3827" w:type="dxa"/>
          </w:tcPr>
          <w:p w14:paraId="058E1792" w14:textId="77777777" w:rsidR="005E4932" w:rsidRP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72ADC69" w14:textId="61FFA8BF" w:rsid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</w:pPr>
            <w:r>
              <w:t>Date</w:t>
            </w:r>
          </w:p>
        </w:tc>
        <w:tc>
          <w:tcPr>
            <w:tcW w:w="3543" w:type="dxa"/>
          </w:tcPr>
          <w:p w14:paraId="0256791B" w14:textId="77777777" w:rsidR="005E4932" w:rsidRPr="005E4932" w:rsidRDefault="005E4932" w:rsidP="005E4932">
            <w:pPr>
              <w:tabs>
                <w:tab w:val="left" w:leader="dot" w:pos="2835"/>
                <w:tab w:val="left" w:leader="dot" w:pos="8789"/>
              </w:tabs>
              <w:spacing w:after="0"/>
              <w:rPr>
                <w:sz w:val="24"/>
                <w:szCs w:val="24"/>
              </w:rPr>
            </w:pPr>
          </w:p>
        </w:tc>
      </w:tr>
    </w:tbl>
    <w:p w14:paraId="29C628A0" w14:textId="77777777" w:rsidR="005E4932" w:rsidRPr="005E4932" w:rsidRDefault="005E4932" w:rsidP="006C5EF0">
      <w:pPr>
        <w:spacing w:after="0"/>
        <w:ind w:left="-425" w:right="-612"/>
        <w:rPr>
          <w:bCs/>
        </w:rPr>
      </w:pPr>
    </w:p>
    <w:p w14:paraId="375EAF40" w14:textId="30DA243D" w:rsidR="003A1ADC" w:rsidRDefault="00BA1895" w:rsidP="003A1ADC">
      <w:pPr>
        <w:ind w:left="-426" w:right="-613"/>
      </w:pPr>
      <w:r w:rsidRPr="00DB73E3">
        <w:rPr>
          <w:b/>
        </w:rPr>
        <w:t xml:space="preserve">Describe how your group or </w:t>
      </w:r>
      <w:r w:rsidR="006C5EF0">
        <w:rPr>
          <w:b/>
        </w:rPr>
        <w:t xml:space="preserve">the </w:t>
      </w:r>
      <w:r w:rsidRPr="00DB73E3">
        <w:rPr>
          <w:b/>
        </w:rPr>
        <w:t xml:space="preserve">activity </w:t>
      </w:r>
      <w:r>
        <w:rPr>
          <w:b/>
        </w:rPr>
        <w:t xml:space="preserve">is connected </w:t>
      </w:r>
      <w:r w:rsidRPr="00DB73E3">
        <w:rPr>
          <w:b/>
        </w:rPr>
        <w:t>with the Uniting Church</w:t>
      </w:r>
      <w:r>
        <w:t xml:space="preserve"> (e.g. Church Council, Presbytery, Faith Community, Agency). Some formal connection will b</w:t>
      </w:r>
      <w:r w:rsidR="003A1ADC">
        <w:t xml:space="preserve">e required for accountability. </w:t>
      </w:r>
    </w:p>
    <w:tbl>
      <w:tblPr>
        <w:tblStyle w:val="TableGrid"/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5E4932" w14:paraId="45389F5D" w14:textId="77777777" w:rsidTr="005E4932">
        <w:trPr>
          <w:trHeight w:val="610"/>
        </w:trPr>
        <w:tc>
          <w:tcPr>
            <w:tcW w:w="10060" w:type="dxa"/>
          </w:tcPr>
          <w:p w14:paraId="108E7C06" w14:textId="77777777" w:rsidR="005E4932" w:rsidRPr="005E4932" w:rsidRDefault="005E4932" w:rsidP="005E4932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5D4CF80F" w14:textId="77777777" w:rsidR="005E4932" w:rsidRDefault="005E4932" w:rsidP="006C5EF0">
      <w:pPr>
        <w:spacing w:after="0"/>
        <w:ind w:left="-425" w:right="-612"/>
      </w:pPr>
    </w:p>
    <w:p w14:paraId="12B05A48" w14:textId="632A2B71" w:rsidR="005E4932" w:rsidRDefault="00BA1895" w:rsidP="005E4932">
      <w:pPr>
        <w:tabs>
          <w:tab w:val="left" w:leader="dot" w:pos="8505"/>
        </w:tabs>
        <w:ind w:left="-426" w:right="-613"/>
        <w:rPr>
          <w:b/>
        </w:rPr>
      </w:pPr>
      <w:r w:rsidRPr="00DB73E3">
        <w:rPr>
          <w:b/>
        </w:rPr>
        <w:t xml:space="preserve">Briefly describe your group </w:t>
      </w:r>
      <w:r>
        <w:rPr>
          <w:b/>
        </w:rPr>
        <w:t>and/</w:t>
      </w:r>
      <w:r w:rsidRPr="00DB73E3">
        <w:rPr>
          <w:b/>
        </w:rPr>
        <w:t xml:space="preserve">or </w:t>
      </w:r>
      <w:r w:rsidR="006C5EF0">
        <w:rPr>
          <w:b/>
        </w:rPr>
        <w:t xml:space="preserve">the </w:t>
      </w:r>
      <w:r w:rsidRPr="00DB73E3">
        <w:rPr>
          <w:b/>
        </w:rPr>
        <w:t>activity</w:t>
      </w:r>
      <w:r w:rsidR="005E4932">
        <w:rPr>
          <w:b/>
        </w:rPr>
        <w:t>:</w:t>
      </w:r>
    </w:p>
    <w:tbl>
      <w:tblPr>
        <w:tblStyle w:val="TableGrid"/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5E4932" w14:paraId="4FD5EA56" w14:textId="77777777" w:rsidTr="00E3129D">
        <w:trPr>
          <w:trHeight w:val="610"/>
        </w:trPr>
        <w:tc>
          <w:tcPr>
            <w:tcW w:w="10060" w:type="dxa"/>
          </w:tcPr>
          <w:p w14:paraId="49E42114" w14:textId="77777777" w:rsidR="005E4932" w:rsidRPr="005E4932" w:rsidRDefault="005E4932" w:rsidP="00E3129D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5C8BB890" w14:textId="77777777" w:rsidR="005E4932" w:rsidRDefault="005E4932" w:rsidP="006C5EF0">
      <w:pPr>
        <w:spacing w:after="0"/>
        <w:ind w:left="-425" w:right="-612"/>
      </w:pPr>
    </w:p>
    <w:p w14:paraId="6E0A6DFD" w14:textId="3F812995" w:rsidR="004B76E1" w:rsidRDefault="00BA1895" w:rsidP="004B76E1">
      <w:pPr>
        <w:tabs>
          <w:tab w:val="left" w:pos="2410"/>
          <w:tab w:val="left" w:pos="4678"/>
          <w:tab w:val="left" w:pos="7513"/>
        </w:tabs>
        <w:spacing w:after="0"/>
        <w:ind w:left="-426" w:right="-613"/>
      </w:pPr>
      <w:r w:rsidRPr="00DB73E3">
        <w:rPr>
          <w:b/>
        </w:rPr>
        <w:t xml:space="preserve">Please </w:t>
      </w:r>
      <w:r w:rsidR="006C5EF0">
        <w:rPr>
          <w:b/>
        </w:rPr>
        <w:t xml:space="preserve">indicate </w:t>
      </w:r>
      <w:r w:rsidRPr="00DB73E3">
        <w:rPr>
          <w:b/>
        </w:rPr>
        <w:t>which area best fits your project</w:t>
      </w:r>
      <w:r w:rsidR="004B76E1">
        <w:rPr>
          <w:b/>
        </w:rPr>
        <w:t xml:space="preserve">:   </w:t>
      </w:r>
    </w:p>
    <w:tbl>
      <w:tblPr>
        <w:tblStyle w:val="TableGrid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4961"/>
      </w:tblGrid>
      <w:tr w:rsidR="005E4932" w14:paraId="5879ACA9" w14:textId="77777777" w:rsidTr="005E4932">
        <w:tc>
          <w:tcPr>
            <w:tcW w:w="5099" w:type="dxa"/>
          </w:tcPr>
          <w:p w14:paraId="2D6C8FB3" w14:textId="3F8C9476" w:rsidR="005E4932" w:rsidRDefault="00663BF6" w:rsidP="003A1ADC">
            <w:pPr>
              <w:tabs>
                <w:tab w:val="left" w:leader="underscore" w:pos="7655"/>
              </w:tabs>
              <w:spacing w:after="0"/>
              <w:ind w:right="-613"/>
            </w:pPr>
            <w:sdt>
              <w:sdtPr>
                <w:rPr>
                  <w:bCs/>
                </w:rPr>
                <w:id w:val="-195801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32" w:rsidRPr="005E49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E4932">
              <w:rPr>
                <w:b/>
              </w:rPr>
              <w:t xml:space="preserve"> </w:t>
            </w:r>
            <w:r w:rsidR="005E4932" w:rsidRPr="00F05715">
              <w:t>Children,</w:t>
            </w:r>
            <w:r w:rsidR="005E4932">
              <w:t xml:space="preserve"> Youth, Young Adult and Families</w:t>
            </w:r>
            <w:r>
              <w:t xml:space="preserve"> (&lt;$700)</w:t>
            </w:r>
          </w:p>
        </w:tc>
        <w:tc>
          <w:tcPr>
            <w:tcW w:w="4961" w:type="dxa"/>
          </w:tcPr>
          <w:p w14:paraId="38D1821F" w14:textId="3548B4C3" w:rsidR="005E4932" w:rsidRDefault="00663BF6" w:rsidP="003A1ADC">
            <w:pPr>
              <w:tabs>
                <w:tab w:val="left" w:leader="underscore" w:pos="7655"/>
              </w:tabs>
              <w:spacing w:after="0"/>
              <w:ind w:right="-613"/>
            </w:pPr>
            <w:sdt>
              <w:sdtPr>
                <w:id w:val="213968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932">
              <w:t xml:space="preserve"> New, innovative mission activities </w:t>
            </w:r>
            <w:r>
              <w:t>(&lt;$700)</w:t>
            </w:r>
          </w:p>
        </w:tc>
      </w:tr>
      <w:tr w:rsidR="005E4932" w14:paraId="4E1C2773" w14:textId="77777777" w:rsidTr="005E4932">
        <w:tc>
          <w:tcPr>
            <w:tcW w:w="5099" w:type="dxa"/>
          </w:tcPr>
          <w:p w14:paraId="4EE1C196" w14:textId="59D5FB65" w:rsidR="005E4932" w:rsidRDefault="00663BF6" w:rsidP="003A1ADC">
            <w:pPr>
              <w:tabs>
                <w:tab w:val="left" w:leader="underscore" w:pos="7655"/>
              </w:tabs>
              <w:spacing w:after="0"/>
              <w:ind w:right="-613"/>
            </w:pPr>
            <w:sdt>
              <w:sdtPr>
                <w:id w:val="108072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932">
              <w:t xml:space="preserve"> Education and Training </w:t>
            </w:r>
            <w:r>
              <w:t>(</w:t>
            </w:r>
            <w:r>
              <w:t xml:space="preserve">grants up to </w:t>
            </w:r>
            <w:r>
              <w:t>$700)</w:t>
            </w:r>
            <w:r w:rsidR="005E4932">
              <w:t xml:space="preserve">                           </w:t>
            </w:r>
          </w:p>
        </w:tc>
        <w:tc>
          <w:tcPr>
            <w:tcW w:w="4961" w:type="dxa"/>
          </w:tcPr>
          <w:p w14:paraId="45CC6A70" w14:textId="1F4157E7" w:rsidR="005E4932" w:rsidRDefault="00663BF6" w:rsidP="003A1ADC">
            <w:pPr>
              <w:tabs>
                <w:tab w:val="left" w:leader="underscore" w:pos="7655"/>
              </w:tabs>
              <w:spacing w:after="0"/>
              <w:ind w:right="-613"/>
            </w:pPr>
            <w:sdt>
              <w:sdtPr>
                <w:id w:val="120475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932">
              <w:t xml:space="preserve"> Heritage property</w:t>
            </w:r>
            <w:r>
              <w:t xml:space="preserve"> (grants up to $1500)</w:t>
            </w:r>
          </w:p>
        </w:tc>
      </w:tr>
    </w:tbl>
    <w:p w14:paraId="330A08C1" w14:textId="77777777" w:rsidR="003A1ADC" w:rsidRDefault="003A1ADC" w:rsidP="003A1ADC">
      <w:pPr>
        <w:tabs>
          <w:tab w:val="left" w:pos="2410"/>
          <w:tab w:val="left" w:pos="4678"/>
          <w:tab w:val="left" w:pos="7513"/>
        </w:tabs>
        <w:spacing w:after="0"/>
        <w:ind w:left="-426" w:right="-613"/>
      </w:pPr>
    </w:p>
    <w:p w14:paraId="2B5D18E0" w14:textId="05D5FB6F" w:rsidR="005E4932" w:rsidRDefault="00BA1895" w:rsidP="00A35777">
      <w:pPr>
        <w:ind w:left="-426" w:right="-613"/>
        <w:rPr>
          <w:i/>
          <w:sz w:val="18"/>
          <w:szCs w:val="18"/>
        </w:rPr>
      </w:pPr>
      <w:r w:rsidRPr="00ED06FD">
        <w:rPr>
          <w:b/>
        </w:rPr>
        <w:t xml:space="preserve">What </w:t>
      </w:r>
      <w:r w:rsidR="006C5EF0">
        <w:rPr>
          <w:b/>
        </w:rPr>
        <w:t>is the purpose and expected outcome of the grant</w:t>
      </w:r>
      <w:r w:rsidRPr="00ED06FD">
        <w:rPr>
          <w:b/>
        </w:rPr>
        <w:t>?</w:t>
      </w:r>
      <w:r>
        <w:t xml:space="preserve"> </w:t>
      </w:r>
      <w:r w:rsidRPr="00A35777">
        <w:rPr>
          <w:i/>
          <w:sz w:val="18"/>
          <w:szCs w:val="18"/>
        </w:rPr>
        <w:t xml:space="preserve">Approximate estimates of costs </w:t>
      </w:r>
      <w:r w:rsidR="00DE3F2B" w:rsidRPr="00A35777">
        <w:rPr>
          <w:i/>
          <w:sz w:val="18"/>
          <w:szCs w:val="18"/>
        </w:rPr>
        <w:t>required</w:t>
      </w:r>
    </w:p>
    <w:tbl>
      <w:tblPr>
        <w:tblStyle w:val="TableGrid"/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5E4932" w14:paraId="03CC3F8F" w14:textId="77777777" w:rsidTr="00E3129D">
        <w:trPr>
          <w:trHeight w:val="610"/>
        </w:trPr>
        <w:tc>
          <w:tcPr>
            <w:tcW w:w="10060" w:type="dxa"/>
          </w:tcPr>
          <w:p w14:paraId="752E1443" w14:textId="77777777" w:rsidR="005E4932" w:rsidRPr="005E4932" w:rsidRDefault="005E4932" w:rsidP="00E3129D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E74DA72" w14:textId="50EFFCBF" w:rsidR="00BA1895" w:rsidRDefault="00BA1895" w:rsidP="003A1ADC">
      <w:pPr>
        <w:tabs>
          <w:tab w:val="left" w:leader="dot" w:pos="8505"/>
        </w:tabs>
        <w:ind w:left="-426" w:right="-613"/>
      </w:pPr>
    </w:p>
    <w:p w14:paraId="53ED1A6F" w14:textId="4C27557D" w:rsidR="00BA1895" w:rsidRDefault="00BA1895" w:rsidP="003A1ADC">
      <w:pPr>
        <w:spacing w:after="0"/>
        <w:ind w:left="-426" w:right="-613"/>
      </w:pPr>
      <w:r>
        <w:t xml:space="preserve">Please return this form to </w:t>
      </w:r>
      <w:r w:rsidR="00896AAD">
        <w:t xml:space="preserve">the </w:t>
      </w:r>
      <w:r>
        <w:t>Presbytery of Tasmania Office</w:t>
      </w:r>
      <w:r w:rsidR="00896AAD">
        <w:t>:</w:t>
      </w:r>
    </w:p>
    <w:tbl>
      <w:tblPr>
        <w:tblStyle w:val="TableGrid"/>
        <w:tblW w:w="98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370"/>
        <w:gridCol w:w="3260"/>
      </w:tblGrid>
      <w:tr w:rsidR="005E4932" w14:paraId="54C065F6" w14:textId="77777777" w:rsidTr="005E4932">
        <w:tc>
          <w:tcPr>
            <w:tcW w:w="3256" w:type="dxa"/>
          </w:tcPr>
          <w:p w14:paraId="193EF606" w14:textId="0A7EBFCA" w:rsidR="005E4932" w:rsidRDefault="005E4932" w:rsidP="003A1ADC">
            <w:pPr>
              <w:spacing w:after="0"/>
              <w:ind w:right="-613"/>
            </w:pPr>
            <w:hyperlink r:id="rId6" w:history="1">
              <w:r w:rsidRPr="0078245D">
                <w:rPr>
                  <w:rStyle w:val="Hyperlink"/>
                </w:rPr>
                <w:t>Tas.office@victas.uca.org.au</w:t>
              </w:r>
            </w:hyperlink>
          </w:p>
        </w:tc>
        <w:tc>
          <w:tcPr>
            <w:tcW w:w="3370" w:type="dxa"/>
          </w:tcPr>
          <w:p w14:paraId="1F710D76" w14:textId="4470C3CE" w:rsidR="005E4932" w:rsidRDefault="005E4932" w:rsidP="003A1ADC">
            <w:pPr>
              <w:spacing w:after="0"/>
              <w:ind w:right="-613"/>
            </w:pPr>
            <w:r>
              <w:t>PO Box 1076 Launceston 7250</w:t>
            </w:r>
          </w:p>
        </w:tc>
        <w:tc>
          <w:tcPr>
            <w:tcW w:w="3260" w:type="dxa"/>
          </w:tcPr>
          <w:p w14:paraId="4F1E3412" w14:textId="1345C7CB" w:rsidR="005E4932" w:rsidRDefault="005E4932" w:rsidP="003A1ADC">
            <w:pPr>
              <w:spacing w:after="0"/>
              <w:ind w:right="-613"/>
            </w:pPr>
            <w:r>
              <w:t>Phone: 03 6331 9784</w:t>
            </w:r>
          </w:p>
        </w:tc>
      </w:tr>
    </w:tbl>
    <w:p w14:paraId="043C276C" w14:textId="4F7F2F63" w:rsidR="003A1ADC" w:rsidRDefault="003A1ADC" w:rsidP="00780D30">
      <w:pPr>
        <w:spacing w:after="0"/>
        <w:ind w:right="-613"/>
      </w:pPr>
    </w:p>
    <w:tbl>
      <w:tblPr>
        <w:tblW w:w="100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4111"/>
        <w:gridCol w:w="2268"/>
      </w:tblGrid>
      <w:tr w:rsidR="004B76E1" w14:paraId="1323B1B3" w14:textId="77777777" w:rsidTr="00780D30">
        <w:tc>
          <w:tcPr>
            <w:tcW w:w="10032" w:type="dxa"/>
            <w:gridSpan w:val="3"/>
            <w:shd w:val="clear" w:color="auto" w:fill="BDD6EE"/>
          </w:tcPr>
          <w:p w14:paraId="12C10D30" w14:textId="77777777" w:rsidR="004B76E1" w:rsidRDefault="004B76E1" w:rsidP="001A7D34">
            <w:pPr>
              <w:spacing w:after="0"/>
              <w:ind w:right="-613"/>
              <w:jc w:val="center"/>
            </w:pPr>
            <w:r w:rsidRPr="001A7D34">
              <w:rPr>
                <w:b/>
              </w:rPr>
              <w:t>Presbytery Approvals</w:t>
            </w:r>
            <w:r>
              <w:t xml:space="preserve"> </w:t>
            </w:r>
            <w:r w:rsidRPr="001A7D34">
              <w:rPr>
                <w:i/>
              </w:rPr>
              <w:t>(office use only)</w:t>
            </w:r>
          </w:p>
        </w:tc>
      </w:tr>
      <w:tr w:rsidR="004B76E1" w14:paraId="0D0F7A28" w14:textId="77777777" w:rsidTr="00780D30">
        <w:tc>
          <w:tcPr>
            <w:tcW w:w="3653" w:type="dxa"/>
            <w:shd w:val="clear" w:color="auto" w:fill="auto"/>
            <w:vAlign w:val="center"/>
          </w:tcPr>
          <w:p w14:paraId="5B64C989" w14:textId="77777777" w:rsidR="004B76E1" w:rsidRDefault="004B76E1" w:rsidP="00780D30">
            <w:pPr>
              <w:spacing w:after="0"/>
            </w:pPr>
            <w:r>
              <w:t>Name: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947EBC" w14:textId="77777777" w:rsidR="004B76E1" w:rsidRDefault="004B76E1" w:rsidP="00780D30">
            <w:pPr>
              <w:spacing w:after="0"/>
            </w:pPr>
            <w:r>
              <w:t>Signature: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CED6B4" w14:textId="77777777" w:rsidR="004B76E1" w:rsidRDefault="004B76E1" w:rsidP="00780D30">
            <w:pPr>
              <w:spacing w:after="0"/>
            </w:pPr>
            <w:r>
              <w:t>Date:</w:t>
            </w:r>
          </w:p>
        </w:tc>
      </w:tr>
      <w:tr w:rsidR="004B76E1" w14:paraId="60D57F37" w14:textId="77777777" w:rsidTr="00780D30">
        <w:tc>
          <w:tcPr>
            <w:tcW w:w="3653" w:type="dxa"/>
            <w:shd w:val="clear" w:color="auto" w:fill="auto"/>
            <w:vAlign w:val="center"/>
          </w:tcPr>
          <w:p w14:paraId="25CDFDF1" w14:textId="77777777" w:rsidR="004B76E1" w:rsidRDefault="004B76E1" w:rsidP="00780D30">
            <w:pPr>
              <w:spacing w:after="0"/>
            </w:pPr>
            <w:r>
              <w:t>Name: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A93BCDF" w14:textId="77777777" w:rsidR="004B76E1" w:rsidRDefault="004B76E1" w:rsidP="00780D30">
            <w:pPr>
              <w:spacing w:after="0"/>
            </w:pPr>
            <w:r>
              <w:t>Signature: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C1AB4D" w14:textId="77777777" w:rsidR="004B76E1" w:rsidRDefault="004B76E1" w:rsidP="00780D30">
            <w:pPr>
              <w:spacing w:after="0"/>
            </w:pPr>
            <w:r>
              <w:t>Date:</w:t>
            </w:r>
          </w:p>
        </w:tc>
      </w:tr>
      <w:tr w:rsidR="00A35777" w14:paraId="1A2048BF" w14:textId="77777777" w:rsidTr="00780D30">
        <w:tc>
          <w:tcPr>
            <w:tcW w:w="3653" w:type="dxa"/>
            <w:shd w:val="clear" w:color="auto" w:fill="auto"/>
            <w:vAlign w:val="center"/>
          </w:tcPr>
          <w:p w14:paraId="797E3D70" w14:textId="77777777" w:rsidR="00A35777" w:rsidRDefault="00A35777" w:rsidP="00780D30">
            <w:pPr>
              <w:spacing w:after="0"/>
            </w:pPr>
            <w:r>
              <w:t>Name: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07F76E" w14:textId="77777777" w:rsidR="00A35777" w:rsidRDefault="00A35777" w:rsidP="00780D30">
            <w:pPr>
              <w:spacing w:after="0"/>
            </w:pPr>
            <w:r>
              <w:t>Signature: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AC4000" w14:textId="77777777" w:rsidR="00A35777" w:rsidRDefault="00A35777" w:rsidP="00780D30">
            <w:pPr>
              <w:spacing w:after="0"/>
            </w:pPr>
            <w:r>
              <w:t>Date:</w:t>
            </w:r>
          </w:p>
        </w:tc>
      </w:tr>
    </w:tbl>
    <w:p w14:paraId="63938DE4" w14:textId="77777777" w:rsidR="00DF5133" w:rsidRPr="00DF5133" w:rsidRDefault="00DF5133" w:rsidP="00780D30">
      <w:pPr>
        <w:spacing w:after="0"/>
        <w:rPr>
          <w:sz w:val="16"/>
          <w:szCs w:val="16"/>
        </w:rPr>
      </w:pPr>
    </w:p>
    <w:sectPr w:rsidR="00DF5133" w:rsidRPr="00DF5133" w:rsidSect="003A1ADC">
      <w:headerReference w:type="default" r:id="rId7"/>
      <w:pgSz w:w="11906" w:h="16838"/>
      <w:pgMar w:top="1440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5AE1" w14:textId="77777777" w:rsidR="0080574E" w:rsidRDefault="0080574E" w:rsidP="00BA1895">
      <w:pPr>
        <w:spacing w:after="0" w:line="240" w:lineRule="auto"/>
      </w:pPr>
      <w:r>
        <w:separator/>
      </w:r>
    </w:p>
  </w:endnote>
  <w:endnote w:type="continuationSeparator" w:id="0">
    <w:p w14:paraId="10F12190" w14:textId="77777777" w:rsidR="0080574E" w:rsidRDefault="0080574E" w:rsidP="00BA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0701" w14:textId="77777777" w:rsidR="0080574E" w:rsidRDefault="0080574E" w:rsidP="00BA1895">
      <w:pPr>
        <w:spacing w:after="0" w:line="240" w:lineRule="auto"/>
      </w:pPr>
      <w:r>
        <w:separator/>
      </w:r>
    </w:p>
  </w:footnote>
  <w:footnote w:type="continuationSeparator" w:id="0">
    <w:p w14:paraId="14686B58" w14:textId="77777777" w:rsidR="0080574E" w:rsidRDefault="0080574E" w:rsidP="00BA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3C0F" w14:textId="1C0687C8" w:rsidR="004B76E1" w:rsidRDefault="009B78DE" w:rsidP="003A1ADC">
    <w:pPr>
      <w:spacing w:after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8DB9200" wp14:editId="41740C3E">
              <wp:simplePos x="0" y="0"/>
              <wp:positionH relativeFrom="column">
                <wp:posOffset>-633095</wp:posOffset>
              </wp:positionH>
              <wp:positionV relativeFrom="paragraph">
                <wp:posOffset>16510</wp:posOffset>
              </wp:positionV>
              <wp:extent cx="2291715" cy="1240790"/>
              <wp:effectExtent l="0" t="0" r="0" b="635"/>
              <wp:wrapSquare wrapText="bothSides"/>
              <wp:docPr id="1709606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1240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380D6" w14:textId="77777777" w:rsidR="004B76E1" w:rsidRDefault="004B76E1" w:rsidP="004B76E1">
                          <w:pPr>
                            <w:spacing w:after="0"/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</w:pPr>
                          <w:r w:rsidRPr="004B76E1">
                            <w:rPr>
                              <w:rFonts w:ascii="Arial Black" w:hAnsi="Arial Black"/>
                              <w:i/>
                              <w:sz w:val="72"/>
                              <w:szCs w:val="72"/>
                            </w:rPr>
                            <w:t>go</w:t>
                          </w:r>
                          <w:r w:rsidRPr="00DF5133"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 xml:space="preserve"> grant</w:t>
                          </w:r>
                        </w:p>
                        <w:p w14:paraId="4C7256C0" w14:textId="77777777" w:rsidR="004B76E1" w:rsidRDefault="00F34565" w:rsidP="004B76E1">
                          <w:pPr>
                            <w:spacing w:after="0"/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>application</w:t>
                          </w:r>
                        </w:p>
                        <w:p w14:paraId="5976E8C1" w14:textId="77777777" w:rsidR="004B76E1" w:rsidRDefault="004B76E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B92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85pt;margin-top:1.3pt;width:180.45pt;height:97.7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nR4QEAAKIDAAAOAAAAZHJzL2Uyb0RvYy54bWysU8GO0zAQvSPxD5bvNE3UpTR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" filled="f" stroked="f">
              <v:textbox>
                <w:txbxContent>
                  <w:p w14:paraId="270380D6" w14:textId="77777777" w:rsidR="004B76E1" w:rsidRDefault="004B76E1" w:rsidP="004B76E1">
                    <w:pPr>
                      <w:spacing w:after="0"/>
                      <w:rPr>
                        <w:rFonts w:ascii="Arial Black" w:hAnsi="Arial Black"/>
                        <w:sz w:val="36"/>
                        <w:szCs w:val="36"/>
                      </w:rPr>
                    </w:pPr>
                    <w:r w:rsidRPr="004B76E1">
                      <w:rPr>
                        <w:rFonts w:ascii="Arial Black" w:hAnsi="Arial Black"/>
                        <w:i/>
                        <w:sz w:val="72"/>
                        <w:szCs w:val="72"/>
                      </w:rPr>
                      <w:t>go</w:t>
                    </w:r>
                    <w:r w:rsidRPr="00DF5133">
                      <w:rPr>
                        <w:rFonts w:ascii="Arial Black" w:hAnsi="Arial Black"/>
                        <w:sz w:val="36"/>
                        <w:szCs w:val="36"/>
                      </w:rPr>
                      <w:t xml:space="preserve"> grant</w:t>
                    </w:r>
                  </w:p>
                  <w:p w14:paraId="4C7256C0" w14:textId="77777777" w:rsidR="004B76E1" w:rsidRDefault="00F34565" w:rsidP="004B76E1">
                    <w:pPr>
                      <w:spacing w:after="0"/>
                      <w:rPr>
                        <w:rFonts w:ascii="Arial Black" w:hAnsi="Arial Black"/>
                        <w:sz w:val="36"/>
                        <w:szCs w:val="36"/>
                      </w:rPr>
                    </w:pPr>
                    <w:r>
                      <w:rPr>
                        <w:rFonts w:ascii="Arial Black" w:hAnsi="Arial Black"/>
                        <w:sz w:val="36"/>
                        <w:szCs w:val="36"/>
                      </w:rPr>
                      <w:t>application</w:t>
                    </w:r>
                  </w:p>
                  <w:p w14:paraId="5976E8C1" w14:textId="77777777" w:rsidR="004B76E1" w:rsidRDefault="004B76E1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7A7CF658" wp14:editId="1511FB89">
          <wp:simplePos x="0" y="0"/>
          <wp:positionH relativeFrom="column">
            <wp:posOffset>-909955</wp:posOffset>
          </wp:positionH>
          <wp:positionV relativeFrom="paragraph">
            <wp:posOffset>-120015</wp:posOffset>
          </wp:positionV>
          <wp:extent cx="7562215" cy="17240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AACCB" w14:textId="77777777" w:rsidR="004B76E1" w:rsidRDefault="004B76E1" w:rsidP="003A1ADC">
    <w:pPr>
      <w:spacing w:after="0"/>
    </w:pPr>
  </w:p>
  <w:p w14:paraId="4123BB11" w14:textId="77777777" w:rsidR="004B76E1" w:rsidRDefault="004B76E1" w:rsidP="003A1ADC">
    <w:pPr>
      <w:spacing w:after="0"/>
    </w:pPr>
  </w:p>
  <w:p w14:paraId="12CC62CE" w14:textId="77777777" w:rsidR="004B76E1" w:rsidRDefault="004B76E1" w:rsidP="003A1ADC">
    <w:pPr>
      <w:spacing w:after="0"/>
    </w:pPr>
  </w:p>
  <w:p w14:paraId="45F73454" w14:textId="77777777" w:rsidR="004B76E1" w:rsidRDefault="004B76E1" w:rsidP="003A1ADC">
    <w:pPr>
      <w:spacing w:after="0"/>
    </w:pPr>
  </w:p>
  <w:p w14:paraId="379F5CE6" w14:textId="77777777" w:rsidR="004B76E1" w:rsidRDefault="004B76E1" w:rsidP="003A1ADC">
    <w:pPr>
      <w:spacing w:after="0"/>
    </w:pPr>
  </w:p>
  <w:p w14:paraId="77BBA9FC" w14:textId="77777777" w:rsidR="004B76E1" w:rsidRDefault="004B76E1" w:rsidP="003A1ADC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95"/>
    <w:rsid w:val="000241DD"/>
    <w:rsid w:val="00096D1A"/>
    <w:rsid w:val="000B2032"/>
    <w:rsid w:val="001212F8"/>
    <w:rsid w:val="00155F13"/>
    <w:rsid w:val="00172786"/>
    <w:rsid w:val="00194EEE"/>
    <w:rsid w:val="001A7D34"/>
    <w:rsid w:val="001B4BB5"/>
    <w:rsid w:val="001C1AEE"/>
    <w:rsid w:val="001D0E29"/>
    <w:rsid w:val="00220DB2"/>
    <w:rsid w:val="003A1ADC"/>
    <w:rsid w:val="003D3B53"/>
    <w:rsid w:val="004A0A22"/>
    <w:rsid w:val="004B76E1"/>
    <w:rsid w:val="005005F0"/>
    <w:rsid w:val="005E4932"/>
    <w:rsid w:val="00635335"/>
    <w:rsid w:val="00663BF6"/>
    <w:rsid w:val="006C3263"/>
    <w:rsid w:val="006C5EF0"/>
    <w:rsid w:val="00780D30"/>
    <w:rsid w:val="007C6E09"/>
    <w:rsid w:val="0080574E"/>
    <w:rsid w:val="00817BEF"/>
    <w:rsid w:val="00896AAD"/>
    <w:rsid w:val="009B78DE"/>
    <w:rsid w:val="00A06BDB"/>
    <w:rsid w:val="00A342FE"/>
    <w:rsid w:val="00A35777"/>
    <w:rsid w:val="00AE3867"/>
    <w:rsid w:val="00BA1895"/>
    <w:rsid w:val="00BB682E"/>
    <w:rsid w:val="00D710B6"/>
    <w:rsid w:val="00D75F36"/>
    <w:rsid w:val="00DE20A4"/>
    <w:rsid w:val="00DE3F2B"/>
    <w:rsid w:val="00DF5133"/>
    <w:rsid w:val="00F05715"/>
    <w:rsid w:val="00F1068D"/>
    <w:rsid w:val="00F14862"/>
    <w:rsid w:val="00F3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F8451F4"/>
  <w15:chartTrackingRefBased/>
  <w15:docId w15:val="{0EFF405B-6BD5-46A3-B493-77342FC8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18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A18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A18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89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s.office@victas.uca.org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Uniting Church Synod of Victoria and Tasmania</Company>
  <LinksUpToDate>false</LinksUpToDate>
  <CharactersWithSpaces>1398</CharactersWithSpaces>
  <SharedDoc>false</SharedDoc>
  <HLinks>
    <vt:vector size="6" baseType="variant">
      <vt:variant>
        <vt:i4>6029348</vt:i4>
      </vt:variant>
      <vt:variant>
        <vt:i4>0</vt:i4>
      </vt:variant>
      <vt:variant>
        <vt:i4>0</vt:i4>
      </vt:variant>
      <vt:variant>
        <vt:i4>5</vt:i4>
      </vt:variant>
      <vt:variant>
        <vt:lpwstr>mailto:Tas.office@victas.uca.org.au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Michelle.Cook</dc:creator>
  <cp:keywords/>
  <cp:lastModifiedBy>Rohan Pryor</cp:lastModifiedBy>
  <cp:revision>7</cp:revision>
  <cp:lastPrinted>2021-08-26T02:11:00Z</cp:lastPrinted>
  <dcterms:created xsi:type="dcterms:W3CDTF">2024-09-05T02:45:00Z</dcterms:created>
  <dcterms:modified xsi:type="dcterms:W3CDTF">2025-01-21T01:00:00Z</dcterms:modified>
</cp:coreProperties>
</file>